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7C4D" w:rsidRDefault="00877C4D" w:rsidP="00877C4D">
      <w:pPr>
        <w:pStyle w:val="1"/>
        <w:rPr>
          <w:rFonts w:ascii="Times New Roman" w:hAnsi="Times New Roman"/>
          <w:sz w:val="24"/>
          <w:szCs w:val="28"/>
        </w:rPr>
      </w:pPr>
      <w:r w:rsidRPr="006F6B32">
        <w:rPr>
          <w:rFonts w:ascii="Times New Roman" w:hAnsi="Times New Roman"/>
          <w:sz w:val="24"/>
          <w:szCs w:val="28"/>
        </w:rPr>
        <w:t xml:space="preserve">Приложение № </w:t>
      </w:r>
      <w:r w:rsidR="00EA0574">
        <w:rPr>
          <w:rFonts w:ascii="Times New Roman" w:hAnsi="Times New Roman"/>
          <w:sz w:val="24"/>
          <w:szCs w:val="28"/>
          <w:lang w:val="en-US"/>
        </w:rPr>
        <w:t>31</w:t>
      </w:r>
      <w:r w:rsidRPr="006F6B32">
        <w:rPr>
          <w:rFonts w:ascii="Times New Roman" w:hAnsi="Times New Roman"/>
          <w:sz w:val="24"/>
          <w:szCs w:val="28"/>
        </w:rPr>
        <w:t xml:space="preserve"> </w:t>
      </w:r>
    </w:p>
    <w:p w:rsidR="00E00B02" w:rsidRPr="00E00B02" w:rsidRDefault="00E00B02" w:rsidP="00E00B02"/>
    <w:p w:rsidR="00877C4D" w:rsidRPr="006F6B32" w:rsidRDefault="00877C4D" w:rsidP="00877C4D">
      <w:pPr>
        <w:spacing w:before="240" w:after="240"/>
        <w:jc w:val="center"/>
        <w:rPr>
          <w:b/>
          <w:sz w:val="24"/>
          <w:szCs w:val="24"/>
        </w:rPr>
      </w:pPr>
      <w:r w:rsidRPr="006F6B32">
        <w:rPr>
          <w:b/>
          <w:sz w:val="24"/>
          <w:szCs w:val="24"/>
        </w:rPr>
        <w:t>Култури в приоритетен сектор „Плодове и зеленчуци“ и приоритетен сектор „Животновъдство“</w:t>
      </w:r>
    </w:p>
    <w:p w:rsidR="00877C4D" w:rsidRPr="006F6B32" w:rsidRDefault="00877C4D" w:rsidP="00877C4D">
      <w:pPr>
        <w:spacing w:before="240" w:after="240"/>
        <w:jc w:val="center"/>
        <w:rPr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35"/>
        <w:gridCol w:w="4785"/>
      </w:tblGrid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sz w:val="24"/>
                <w:szCs w:val="24"/>
              </w:rPr>
              <w:t>Култури в обхвата на приоритетен сектор „Плодове и зеленчуци“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877C4D">
            <w:pPr>
              <w:spacing w:line="360" w:lineRule="auto"/>
              <w:ind w:firstLine="142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sz w:val="24"/>
                <w:szCs w:val="24"/>
              </w:rPr>
              <w:t>КУЛТУРИ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877C4D">
            <w:pPr>
              <w:spacing w:line="360" w:lineRule="auto"/>
              <w:ind w:firstLine="142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sz w:val="24"/>
                <w:szCs w:val="24"/>
              </w:rPr>
              <w:t>ОПИСАНИЕ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картофи, батати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Клубенови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Плодови зеленчукови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домати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пипер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сладък пипер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лют пипер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патладжан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краставици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корнишони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тиквички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дини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пъпеши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бамя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Плодови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градински фасул (зелен)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градинска бакла (зелена)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градинска грах (зелена)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proofErr w:type="spellStart"/>
            <w:r w:rsidRPr="006F6B32">
              <w:rPr>
                <w:b/>
                <w:i/>
                <w:iCs/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b/>
                <w:i/>
                <w:iCs/>
                <w:sz w:val="24"/>
                <w:szCs w:val="24"/>
              </w:rPr>
              <w:t xml:space="preserve"> зеленчукови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lastRenderedPageBreak/>
              <w:t>главесто зеле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карфиол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салата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марули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спанак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магданоз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копър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листно цвекло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киселец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лапад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алабаш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листна целина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8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 w:rsidRPr="006F6B32">
              <w:rPr>
                <w:sz w:val="24"/>
                <w:szCs w:val="24"/>
              </w:rPr>
              <w:t>Листностъблени</w:t>
            </w:r>
            <w:proofErr w:type="spellEnd"/>
            <w:r w:rsidRPr="006F6B32">
              <w:rPr>
                <w:sz w:val="24"/>
                <w:szCs w:val="24"/>
              </w:rPr>
              <w:t xml:space="preserve">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Кореноплодни зеленчукови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моркови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магданоз – коренов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целина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салатно</w:t>
            </w:r>
            <w:proofErr w:type="spellEnd"/>
            <w:r w:rsidRPr="006F6B32">
              <w:rPr>
                <w:sz w:val="24"/>
                <w:szCs w:val="24"/>
              </w:rPr>
              <w:t xml:space="preserve"> цвекло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репички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ряпа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пащърнак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Кореноплодни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Лукови зеленчукови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лук (зрял и зелен)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чесън (зрял и зелен)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праз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арпаджик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Лукови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lastRenderedPageBreak/>
              <w:t>Многогодишни зеленчукови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хрян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Многогодишни зеленчукови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Зеленчуци за зърно - варива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леща за зърно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зърнени култури - варива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градинска бакла (зърно)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зърнени култури - варива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градински фасул (зърно)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Бобови зърнени култури - варива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center"/>
              <w:rPr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Лозя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Десертни лозя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Трайни насаждения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ОВОЩНИ КУЛТУРИ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23164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231644">
              <w:rPr>
                <w:b/>
                <w:i/>
                <w:iCs/>
                <w:sz w:val="24"/>
                <w:szCs w:val="24"/>
              </w:rPr>
              <w:t>Семкови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ябълки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Семкови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круши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Семкови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дюли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Семкови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 xml:space="preserve"> мушмули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Семкови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 xml:space="preserve"> сливи/джанки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праскови/нектарини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 xml:space="preserve"> кайсии/зарзали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 xml:space="preserve"> череши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вишни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едроплоден</w:t>
            </w:r>
            <w:proofErr w:type="spellEnd"/>
            <w:r w:rsidRPr="006F6B32">
              <w:rPr>
                <w:sz w:val="24"/>
                <w:szCs w:val="24"/>
              </w:rPr>
              <w:t xml:space="preserve"> дрян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Костилкови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jc w:val="center"/>
              <w:rPr>
                <w:sz w:val="24"/>
                <w:szCs w:val="24"/>
              </w:rPr>
            </w:pPr>
            <w:proofErr w:type="spellStart"/>
            <w:r w:rsidRPr="006F6B32">
              <w:rPr>
                <w:b/>
                <w:i/>
                <w:iCs/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b/>
                <w:i/>
                <w:iCs/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ягоди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малини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къпини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lastRenderedPageBreak/>
              <w:t>френско грозде (бяло и червено)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арония</w:t>
            </w:r>
            <w:proofErr w:type="spellEnd"/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касис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бодливо грозде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боровинки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смокини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proofErr w:type="spellStart"/>
            <w:r w:rsidRPr="006F6B32">
              <w:rPr>
                <w:sz w:val="24"/>
                <w:szCs w:val="24"/>
              </w:rPr>
              <w:t>Ягодоплодни</w:t>
            </w:r>
            <w:proofErr w:type="spellEnd"/>
            <w:r w:rsidRPr="006F6B32">
              <w:rPr>
                <w:sz w:val="24"/>
                <w:szCs w:val="24"/>
              </w:rPr>
              <w:t xml:space="preserve">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5000" w:type="pct"/>
            <w:gridSpan w:val="2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center"/>
              <w:rPr>
                <w:sz w:val="24"/>
                <w:szCs w:val="24"/>
                <w:lang w:eastAsia="en-US"/>
              </w:rPr>
            </w:pPr>
            <w:r w:rsidRPr="006F6B32">
              <w:rPr>
                <w:b/>
                <w:i/>
                <w:iCs/>
                <w:sz w:val="24"/>
                <w:szCs w:val="24"/>
              </w:rPr>
              <w:t>Черупкови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лешници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Черупкови овощни видове</w:t>
            </w:r>
          </w:p>
        </w:tc>
      </w:tr>
      <w:tr w:rsidR="00877C4D" w:rsidRPr="006F6B32" w:rsidTr="00877C4D">
        <w:trPr>
          <w:trHeight w:val="20"/>
        </w:trPr>
        <w:tc>
          <w:tcPr>
            <w:tcW w:w="2487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pStyle w:val="a3"/>
              <w:numPr>
                <w:ilvl w:val="0"/>
                <w:numId w:val="1"/>
              </w:numPr>
              <w:spacing w:line="360" w:lineRule="auto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бадеми</w:t>
            </w:r>
          </w:p>
        </w:tc>
        <w:tc>
          <w:tcPr>
            <w:tcW w:w="2513" w:type="pct"/>
            <w:shd w:val="clear" w:color="auto" w:fill="FEFEFE"/>
            <w:tcMar>
              <w:top w:w="45" w:type="dxa"/>
              <w:bottom w:w="0" w:type="dxa"/>
            </w:tcMar>
            <w:vAlign w:val="center"/>
          </w:tcPr>
          <w:p w:rsidR="00877C4D" w:rsidRPr="006F6B32" w:rsidRDefault="00877C4D" w:rsidP="00067DFD">
            <w:pPr>
              <w:spacing w:line="360" w:lineRule="auto"/>
              <w:ind w:firstLine="142"/>
              <w:jc w:val="both"/>
              <w:rPr>
                <w:sz w:val="24"/>
                <w:szCs w:val="24"/>
              </w:rPr>
            </w:pPr>
            <w:r w:rsidRPr="006F6B32">
              <w:rPr>
                <w:sz w:val="24"/>
                <w:szCs w:val="24"/>
              </w:rPr>
              <w:t>Черупкови овощни видове</w:t>
            </w:r>
          </w:p>
        </w:tc>
      </w:tr>
    </w:tbl>
    <w:p w:rsidR="00877C4D" w:rsidRPr="006F6B32" w:rsidRDefault="00877C4D" w:rsidP="00877C4D">
      <w:pPr>
        <w:spacing w:line="360" w:lineRule="auto"/>
        <w:jc w:val="both"/>
        <w:rPr>
          <w:rFonts w:eastAsiaTheme="minorHAnsi"/>
        </w:rPr>
      </w:pPr>
    </w:p>
    <w:p w:rsidR="00877C4D" w:rsidRPr="006F6B32" w:rsidRDefault="00877C4D" w:rsidP="00877C4D">
      <w:pPr>
        <w:spacing w:line="360" w:lineRule="auto"/>
        <w:jc w:val="both"/>
        <w:rPr>
          <w:rFonts w:eastAsiaTheme="minorHAnsi"/>
        </w:rPr>
      </w:pPr>
    </w:p>
    <w:p w:rsidR="00877C4D" w:rsidRPr="006F6B32" w:rsidRDefault="00877C4D" w:rsidP="00877C4D">
      <w:pPr>
        <w:shd w:val="clear" w:color="auto" w:fill="FFFFFF"/>
        <w:spacing w:after="200" w:line="360" w:lineRule="auto"/>
        <w:rPr>
          <w:sz w:val="24"/>
          <w:szCs w:val="24"/>
          <w:highlight w:val="white"/>
          <w:shd w:val="clear" w:color="auto" w:fill="FEFEFE"/>
        </w:rPr>
      </w:pPr>
      <w:r w:rsidRPr="006F6B32">
        <w:rPr>
          <w:sz w:val="24"/>
          <w:szCs w:val="24"/>
          <w:shd w:val="clear" w:color="auto" w:fill="FEFEFE"/>
        </w:rPr>
        <w:t>II.        Списък с животни в сектор „Животновъдство“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Говеда и биволи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1. Телета и малачета до 1 г.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2. Телета и малачета над 1 г. и под 2 г. за угояване</w:t>
            </w:r>
          </w:p>
        </w:tc>
      </w:tr>
      <w:tr w:rsidR="00877C4D" w:rsidRPr="00877C4D" w:rsidTr="00877C4D">
        <w:trPr>
          <w:trHeight w:val="630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 xml:space="preserve">3. Телета и малачета над 1 г. за разплод и бременни юници и бременни </w:t>
            </w:r>
            <w:proofErr w:type="spellStart"/>
            <w:r w:rsidRPr="00877C4D">
              <w:rPr>
                <w:color w:val="000000"/>
                <w:sz w:val="24"/>
                <w:szCs w:val="24"/>
                <w:lang w:eastAsia="en-US"/>
              </w:rPr>
              <w:t>малакини</w:t>
            </w:r>
            <w:proofErr w:type="spellEnd"/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4. Млечни крави и биволици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5. Месодайни крави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Овце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6. Овце – млечни, и овце – месодайни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 xml:space="preserve">7. Други овце 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Кози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8. Кози – майки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 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9. Други кози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Свине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10. Свине – майки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11. Прасенца под 45 дни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12. Други свине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Птици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13. Кокошки – носачки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lastRenderedPageBreak/>
              <w:t>14. Бройлери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15. Пуйки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16. Гъски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>17. Патици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 xml:space="preserve">18. Щрауси 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b/>
                <w:bCs/>
                <w:i/>
                <w:iCs/>
                <w:color w:val="000000"/>
                <w:sz w:val="24"/>
                <w:szCs w:val="24"/>
                <w:lang w:eastAsia="en-US"/>
              </w:rPr>
              <w:t>Други</w:t>
            </w:r>
          </w:p>
        </w:tc>
      </w:tr>
      <w:tr w:rsidR="00877C4D" w:rsidRPr="00877C4D" w:rsidTr="00877C4D">
        <w:trPr>
          <w:trHeight w:val="315"/>
        </w:trPr>
        <w:tc>
          <w:tcPr>
            <w:tcW w:w="5000" w:type="pct"/>
            <w:shd w:val="clear" w:color="auto" w:fill="auto"/>
            <w:vAlign w:val="center"/>
            <w:hideMark/>
          </w:tcPr>
          <w:p w:rsidR="00877C4D" w:rsidRPr="00877C4D" w:rsidRDefault="00877C4D" w:rsidP="00877C4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877C4D">
              <w:rPr>
                <w:color w:val="000000"/>
                <w:sz w:val="24"/>
                <w:szCs w:val="24"/>
                <w:lang w:eastAsia="en-US"/>
              </w:rPr>
              <w:t xml:space="preserve">19. Пчелни семейства </w:t>
            </w:r>
          </w:p>
        </w:tc>
      </w:tr>
    </w:tbl>
    <w:p w:rsidR="007C0B32" w:rsidRPr="006F6B32" w:rsidRDefault="007C0B32">
      <w:pPr>
        <w:rPr>
          <w:sz w:val="24"/>
          <w:szCs w:val="24"/>
        </w:rPr>
      </w:pPr>
    </w:p>
    <w:p w:rsidR="006F6B32" w:rsidRPr="006F6B32" w:rsidRDefault="006F6B32">
      <w:pPr>
        <w:rPr>
          <w:sz w:val="24"/>
          <w:szCs w:val="24"/>
        </w:rPr>
      </w:pPr>
    </w:p>
    <w:sectPr w:rsidR="006F6B32" w:rsidRPr="006F6B32" w:rsidSect="00877C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540" w:rsidRDefault="00213540" w:rsidP="00877C4D">
      <w:r>
        <w:separator/>
      </w:r>
    </w:p>
  </w:endnote>
  <w:endnote w:type="continuationSeparator" w:id="0">
    <w:p w:rsidR="00213540" w:rsidRDefault="00213540" w:rsidP="00877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540" w:rsidRDefault="00213540" w:rsidP="00877C4D">
      <w:r>
        <w:separator/>
      </w:r>
    </w:p>
  </w:footnote>
  <w:footnote w:type="continuationSeparator" w:id="0">
    <w:p w:rsidR="00213540" w:rsidRDefault="00213540" w:rsidP="00877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 w:rsidP="00AD7B8C">
    <w:pPr>
      <w:pStyle w:val="a4"/>
      <w:rPr>
        <w:noProof/>
      </w:rPr>
    </w:pPr>
    <w:r>
      <w:rPr>
        <w:noProof/>
      </w:rPr>
      <w:drawing>
        <wp:inline distT="0" distB="0" distL="0" distR="0" wp14:anchorId="25C87616" wp14:editId="1666E8C9">
          <wp:extent cx="866775" cy="581025"/>
          <wp:effectExtent l="19050" t="0" r="9525" b="0"/>
          <wp:docPr id="32" name="Картина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 wp14:anchorId="04FD22BE" wp14:editId="7E2A7D94">
          <wp:extent cx="847725" cy="619125"/>
          <wp:effectExtent l="0" t="0" r="9525" b="9525"/>
          <wp:docPr id="30" name="Картина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Картина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 wp14:anchorId="3F209D90" wp14:editId="61496E75">
          <wp:extent cx="628650" cy="590550"/>
          <wp:effectExtent l="19050" t="0" r="0" b="0"/>
          <wp:docPr id="33" name="Картина 24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 wp14:anchorId="591F73D7" wp14:editId="26ABEA2E">
          <wp:extent cx="1400175" cy="590550"/>
          <wp:effectExtent l="19050" t="0" r="9525" b="0"/>
          <wp:docPr id="35" name="Картина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  <w:p w:rsidR="00AD7B8C" w:rsidRPr="001F3F07" w:rsidRDefault="00AD7B8C" w:rsidP="00AD7B8C">
    <w:pPr>
      <w:pStyle w:val="a4"/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 </w:t>
    </w:r>
    <w:r w:rsidRPr="001F3F07">
      <w:rPr>
        <w:noProof/>
        <w:sz w:val="12"/>
        <w:szCs w:val="16"/>
      </w:rPr>
      <w:t>ЕВРОПЕЙСКИ СЪЮЗ</w:t>
    </w:r>
  </w:p>
  <w:p w:rsidR="00AD7B8C" w:rsidRPr="001F3F07" w:rsidRDefault="00AD7B8C" w:rsidP="00AD7B8C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 w:rsidRPr="001F3F07"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AD7B8C" w:rsidRPr="001F3F07" w:rsidRDefault="00AD7B8C" w:rsidP="00AD7B8C">
    <w:pPr>
      <w:pStyle w:val="a4"/>
      <w:jc w:val="center"/>
      <w:rPr>
        <w:rFonts w:ascii="Arial" w:hAnsi="Arial" w:cs="Arial"/>
        <w:b/>
        <w:sz w:val="14"/>
        <w:szCs w:val="16"/>
        <w:lang w:val="en-US"/>
      </w:rPr>
    </w:pPr>
    <w:r w:rsidRPr="001F3F07"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877C4D" w:rsidRPr="00D8073E" w:rsidRDefault="00877C4D" w:rsidP="00D8073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7B8C" w:rsidRDefault="00AD7B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821C60"/>
    <w:multiLevelType w:val="hybridMultilevel"/>
    <w:tmpl w:val="B45EFF3C"/>
    <w:lvl w:ilvl="0" w:tplc="3C1C6C5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C4D"/>
    <w:rsid w:val="000460EC"/>
    <w:rsid w:val="00091669"/>
    <w:rsid w:val="000E0D36"/>
    <w:rsid w:val="001A1BD3"/>
    <w:rsid w:val="00213540"/>
    <w:rsid w:val="00231644"/>
    <w:rsid w:val="002A404B"/>
    <w:rsid w:val="00394E1F"/>
    <w:rsid w:val="004377FF"/>
    <w:rsid w:val="00471346"/>
    <w:rsid w:val="005507B6"/>
    <w:rsid w:val="006F6B32"/>
    <w:rsid w:val="007352F3"/>
    <w:rsid w:val="00765638"/>
    <w:rsid w:val="007C0B32"/>
    <w:rsid w:val="00877C4D"/>
    <w:rsid w:val="0095677F"/>
    <w:rsid w:val="0096677D"/>
    <w:rsid w:val="009A04CE"/>
    <w:rsid w:val="009E0F51"/>
    <w:rsid w:val="00A13478"/>
    <w:rsid w:val="00A80993"/>
    <w:rsid w:val="00AD7B8C"/>
    <w:rsid w:val="00AE242E"/>
    <w:rsid w:val="00B215A8"/>
    <w:rsid w:val="00C56B89"/>
    <w:rsid w:val="00C87580"/>
    <w:rsid w:val="00CF3B94"/>
    <w:rsid w:val="00D66AF8"/>
    <w:rsid w:val="00D8073E"/>
    <w:rsid w:val="00E00B02"/>
    <w:rsid w:val="00EA0574"/>
    <w:rsid w:val="00FB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3D9E2F-63CB-4398-8F65-5066A4C88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7C4D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1">
    <w:name w:val="heading 1"/>
    <w:basedOn w:val="a"/>
    <w:next w:val="a"/>
    <w:link w:val="10"/>
    <w:qFormat/>
    <w:rsid w:val="00877C4D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877C4D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a3">
    <w:name w:val="List Paragraph"/>
    <w:basedOn w:val="a"/>
    <w:uiPriority w:val="99"/>
    <w:qFormat/>
    <w:rsid w:val="00877C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a5">
    <w:name w:val="Горен колонтитул Знак"/>
    <w:basedOn w:val="a0"/>
    <w:link w:val="a4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6">
    <w:name w:val="footer"/>
    <w:basedOn w:val="a"/>
    <w:link w:val="a7"/>
    <w:uiPriority w:val="99"/>
    <w:unhideWhenUsed/>
    <w:rsid w:val="00877C4D"/>
    <w:pPr>
      <w:tabs>
        <w:tab w:val="center" w:pos="4703"/>
        <w:tab w:val="right" w:pos="9406"/>
      </w:tabs>
    </w:pPr>
  </w:style>
  <w:style w:type="character" w:customStyle="1" w:styleId="a7">
    <w:name w:val="Долен колонтитул Знак"/>
    <w:basedOn w:val="a0"/>
    <w:link w:val="a6"/>
    <w:uiPriority w:val="99"/>
    <w:rsid w:val="00877C4D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877C4D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77C4D"/>
    <w:rPr>
      <w:rFonts w:ascii="Tahoma" w:eastAsia="Times New Roman" w:hAnsi="Tahoma" w:cs="Tahoma"/>
      <w:sz w:val="16"/>
      <w:szCs w:val="16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71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Потребител на Windows</cp:lastModifiedBy>
  <cp:revision>6</cp:revision>
  <dcterms:created xsi:type="dcterms:W3CDTF">2018-06-26T07:44:00Z</dcterms:created>
  <dcterms:modified xsi:type="dcterms:W3CDTF">2020-01-03T09:37:00Z</dcterms:modified>
</cp:coreProperties>
</file>