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6E6E" w:rsidRPr="000E10D6" w:rsidRDefault="000B6E6E" w:rsidP="000E10D6">
      <w:pPr>
        <w:pStyle w:val="a4"/>
        <w:pBdr>
          <w:bottom w:val="single" w:sz="6" w:space="1" w:color="auto"/>
        </w:pBdr>
        <w:tabs>
          <w:tab w:val="clear" w:pos="4536"/>
          <w:tab w:val="clear" w:pos="9072"/>
          <w:tab w:val="center" w:pos="5174"/>
        </w:tabs>
        <w:spacing w:line="276" w:lineRule="auto"/>
        <w:rPr>
          <w:b/>
          <w:noProof/>
        </w:rPr>
      </w:pPr>
      <w:r w:rsidRPr="000E10D6">
        <w:rPr>
          <w:noProof/>
        </w:rPr>
        <w:drawing>
          <wp:inline distT="0" distB="0" distL="0" distR="0">
            <wp:extent cx="2141220" cy="731520"/>
            <wp:effectExtent l="0" t="0" r="0" b="0"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D6">
        <w:rPr>
          <w:noProof/>
        </w:rPr>
        <w:t xml:space="preserve">  </w:t>
      </w:r>
      <w:r w:rsidR="00396B09">
        <w:rPr>
          <w:noProof/>
        </w:rPr>
        <w:t xml:space="preserve">   </w:t>
      </w:r>
      <w:r w:rsidRPr="000E10D6">
        <w:rPr>
          <w:noProof/>
        </w:rPr>
        <w:t xml:space="preserve"> </w:t>
      </w:r>
      <w:r w:rsidRPr="000E10D6">
        <w:rPr>
          <w:noProof/>
        </w:rPr>
        <w:drawing>
          <wp:inline distT="0" distB="0" distL="0" distR="0">
            <wp:extent cx="675640" cy="640080"/>
            <wp:effectExtent l="19050" t="0" r="0" b="0"/>
            <wp:docPr id="2" name="Картина 2" descr="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D6">
        <w:rPr>
          <w:b/>
          <w:noProof/>
        </w:rPr>
        <w:t xml:space="preserve">      </w:t>
      </w:r>
      <w:r w:rsidR="00396B09">
        <w:rPr>
          <w:b/>
          <w:noProof/>
        </w:rPr>
        <w:t xml:space="preserve"> </w:t>
      </w:r>
      <w:r w:rsidR="00301A69">
        <w:rPr>
          <w:noProof/>
        </w:rPr>
        <w:drawing>
          <wp:inline distT="0" distB="0" distL="0" distR="0" wp14:anchorId="597AEF88" wp14:editId="397BDD37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6B09">
        <w:rPr>
          <w:b/>
          <w:noProof/>
        </w:rPr>
        <w:t xml:space="preserve">  </w:t>
      </w:r>
      <w:r w:rsidRPr="000E10D6">
        <w:rPr>
          <w:b/>
          <w:noProof/>
        </w:rPr>
        <w:t xml:space="preserve">  </w:t>
      </w:r>
      <w:r w:rsidRPr="000E10D6">
        <w:rPr>
          <w:noProof/>
        </w:rPr>
        <w:drawing>
          <wp:inline distT="0" distB="0" distL="0" distR="0">
            <wp:extent cx="1630680" cy="647700"/>
            <wp:effectExtent l="0" t="0" r="0" b="0"/>
            <wp:docPr id="3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E10D6">
        <w:rPr>
          <w:b/>
          <w:noProof/>
        </w:rPr>
        <w:t xml:space="preserve">     </w:t>
      </w:r>
    </w:p>
    <w:p w:rsidR="000B6E6E" w:rsidRPr="000E10D6" w:rsidRDefault="000B6E6E" w:rsidP="000E10D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E10D6">
        <w:rPr>
          <w:rFonts w:ascii="Times New Roman" w:eastAsia="Calibri" w:hAnsi="Times New Roman" w:cs="Times New Roman"/>
          <w:b/>
          <w:sz w:val="24"/>
          <w:szCs w:val="24"/>
        </w:rPr>
        <w:t>Програма за развитие на селските райони за периода 2014-2020 година</w:t>
      </w:r>
    </w:p>
    <w:p w:rsidR="000B6E6E" w:rsidRPr="000E10D6" w:rsidRDefault="000B6E6E" w:rsidP="000E10D6">
      <w:pPr>
        <w:pBdr>
          <w:bottom w:val="single" w:sz="4" w:space="1" w:color="auto"/>
        </w:pBd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E10D6">
        <w:rPr>
          <w:rFonts w:ascii="Times New Roman" w:eastAsia="Calibri" w:hAnsi="Times New Roman" w:cs="Times New Roman"/>
          <w:b/>
          <w:sz w:val="24"/>
          <w:szCs w:val="24"/>
        </w:rPr>
        <w:t>Европейски земеделски фонд за развитие на селските райони</w:t>
      </w:r>
    </w:p>
    <w:p w:rsidR="00B61B33" w:rsidRPr="00B61B33" w:rsidRDefault="00B61B33" w:rsidP="00B61B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</w:pPr>
      <w:r w:rsidRPr="00B61B33">
        <w:rPr>
          <w:rFonts w:ascii="Times New Roman" w:eastAsia="Times New Roman" w:hAnsi="Times New Roman" w:cs="Times New Roman"/>
          <w:b/>
          <w:sz w:val="24"/>
          <w:szCs w:val="20"/>
          <w:lang w:eastAsia="bg-BG"/>
        </w:rPr>
        <w:t>МЕСТНА ИНИЦИАТИВНА ГРУПА „СТАМБОЛОВО – КЪРДЖАЛИ 54“</w:t>
      </w:r>
    </w:p>
    <w:p w:rsidR="00396B09" w:rsidRPr="00396B09" w:rsidRDefault="00396B09" w:rsidP="00396B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0"/>
          <w:lang w:eastAsia="bg-BG"/>
        </w:rPr>
      </w:pPr>
    </w:p>
    <w:p w:rsidR="000B6E6E" w:rsidRPr="000E10D6" w:rsidRDefault="000B6E6E" w:rsidP="000E10D6">
      <w:pPr>
        <w:tabs>
          <w:tab w:val="center" w:pos="4536"/>
          <w:tab w:val="right" w:pos="9072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ru-RU" w:bidi="th-TH"/>
        </w:rPr>
      </w:pPr>
    </w:p>
    <w:p w:rsidR="000E10D6" w:rsidRDefault="000E10D6" w:rsidP="000E10D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E10D6" w:rsidRPr="000E10D6" w:rsidRDefault="000E10D6" w:rsidP="000E10D6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0E10D6">
        <w:rPr>
          <w:rFonts w:ascii="Times New Roman" w:hAnsi="Times New Roman" w:cs="Times New Roman"/>
          <w:b/>
          <w:i/>
          <w:sz w:val="24"/>
          <w:szCs w:val="24"/>
        </w:rPr>
        <w:t>Приложение № 11  към Условия за кандидатстване</w:t>
      </w:r>
    </w:p>
    <w:p w:rsidR="000E10D6" w:rsidRPr="000E10D6" w:rsidRDefault="000E10D6" w:rsidP="000E10D6">
      <w:pPr>
        <w:numPr>
          <w:ilvl w:val="0"/>
          <w:numId w:val="5"/>
        </w:num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E10D6">
        <w:rPr>
          <w:rFonts w:ascii="Times New Roman" w:hAnsi="Times New Roman" w:cs="Times New Roman"/>
          <w:b/>
          <w:i/>
          <w:sz w:val="24"/>
          <w:szCs w:val="24"/>
        </w:rPr>
        <w:t>документи за попълване</w:t>
      </w:r>
    </w:p>
    <w:p w:rsidR="000E10D6" w:rsidRPr="000E10D6" w:rsidRDefault="000E10D6" w:rsidP="000E10D6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97ABA" w:rsidRPr="00B824BB" w:rsidRDefault="00A97ABA" w:rsidP="00A97ABA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A97ABA" w:rsidRPr="00602DD2" w:rsidRDefault="00A97ABA" w:rsidP="00A97ABA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b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A97ABA" w:rsidRPr="00602DD2" w:rsidRDefault="00A97ABA" w:rsidP="00A97ABA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A97ABA" w:rsidRPr="00602DD2" w:rsidTr="00A97ABA">
        <w:trPr>
          <w:trHeight w:val="336"/>
        </w:trPr>
        <w:tc>
          <w:tcPr>
            <w:tcW w:w="691" w:type="dxa"/>
            <w:vMerge w:val="restart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A97ABA" w:rsidRPr="00602DD2" w:rsidTr="00A97ABA">
        <w:trPr>
          <w:trHeight w:val="414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A97ABA" w:rsidRPr="00602DD2" w:rsidTr="00A97ABA">
        <w:trPr>
          <w:trHeight w:val="364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30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405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55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/Попълва се само, ако е различен от адреса на управление по т. 3.1/</w:t>
            </w:r>
          </w:p>
        </w:tc>
        <w:tc>
          <w:tcPr>
            <w:tcW w:w="7280" w:type="dxa"/>
            <w:gridSpan w:val="5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A97ABA" w:rsidRPr="00602DD2" w:rsidTr="00A97ABA">
        <w:trPr>
          <w:trHeight w:val="476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/Ако посочите  „НЕ“, спирате с попълването на Декларациятадо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504"/>
        </w:trPr>
        <w:tc>
          <w:tcPr>
            <w:tcW w:w="691" w:type="dxa"/>
            <w:vMerge w:val="restart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A97ABA" w:rsidRPr="00602DD2" w:rsidTr="00A97ABA">
        <w:trPr>
          <w:trHeight w:val="54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A97ABA" w:rsidRPr="00602DD2" w:rsidTr="00A97ABA">
        <w:trPr>
          <w:trHeight w:val="233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285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285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717"/>
        </w:trPr>
        <w:tc>
          <w:tcPr>
            <w:tcW w:w="691" w:type="dxa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/Изписва се код по КИД-2008 и съответното му наименование/</w:t>
            </w:r>
          </w:p>
        </w:tc>
        <w:tc>
          <w:tcPr>
            <w:tcW w:w="5259" w:type="dxa"/>
            <w:gridSpan w:val="4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549"/>
        </w:trPr>
        <w:tc>
          <w:tcPr>
            <w:tcW w:w="691" w:type="dxa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203"/>
        </w:trPr>
        <w:tc>
          <w:tcPr>
            <w:tcW w:w="691" w:type="dxa"/>
            <w:vMerge w:val="restart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lastRenderedPageBreak/>
              <w:t>/Отбележете със знака Х/</w:t>
            </w:r>
          </w:p>
        </w:tc>
        <w:tc>
          <w:tcPr>
            <w:tcW w:w="1752" w:type="dxa"/>
            <w:gridSpan w:val="6"/>
            <w:noWrap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lastRenderedPageBreak/>
              <w:t>голямо</w:t>
            </w:r>
          </w:p>
        </w:tc>
        <w:tc>
          <w:tcPr>
            <w:tcW w:w="1828" w:type="dxa"/>
            <w:gridSpan w:val="17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</w:p>
        </w:tc>
      </w:tr>
      <w:tr w:rsidR="00A97ABA" w:rsidRPr="00602DD2" w:rsidTr="00A97ABA">
        <w:trPr>
          <w:trHeight w:val="202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413"/>
        </w:trPr>
        <w:tc>
          <w:tcPr>
            <w:tcW w:w="691" w:type="dxa"/>
            <w:vMerge w:val="restart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A97ABA" w:rsidRPr="00602DD2" w:rsidTr="00A97ABA">
        <w:trPr>
          <w:trHeight w:val="129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A97ABA" w:rsidRPr="00602DD2" w:rsidTr="00A97ABA">
        <w:trPr>
          <w:trHeight w:val="127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127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127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127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A97ABA" w:rsidRPr="00602DD2" w:rsidTr="00A97ABA">
        <w:trPr>
          <w:trHeight w:val="436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51" w:type="dxa"/>
            <w:gridSpan w:val="41"/>
          </w:tcPr>
          <w:p w:rsidR="00A97ABA" w:rsidRPr="00C60A2A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партньора/ите.)</w:t>
            </w:r>
          </w:p>
        </w:tc>
        <w:tc>
          <w:tcPr>
            <w:tcW w:w="906" w:type="dxa"/>
            <w:gridSpan w:val="9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390"/>
        </w:trPr>
        <w:tc>
          <w:tcPr>
            <w:tcW w:w="691" w:type="dxa"/>
            <w:vMerge w:val="restart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партньора/ите:</w:t>
            </w: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40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A97ABA" w:rsidRPr="00602DD2" w:rsidTr="00A97ABA">
        <w:trPr>
          <w:trHeight w:val="355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</w:tcPr>
          <w:p w:rsidR="00A97ABA" w:rsidRPr="00A47883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A97ABA" w:rsidRPr="00602DD2" w:rsidTr="00A97ABA">
        <w:trPr>
          <w:trHeight w:val="346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44"/>
        </w:trPr>
        <w:tc>
          <w:tcPr>
            <w:tcW w:w="10840" w:type="dxa"/>
            <w:gridSpan w:val="56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A97ABA" w:rsidRPr="00AE15E3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A97ABA" w:rsidRPr="00602DD2" w:rsidTr="00A97ABA">
        <w:trPr>
          <w:trHeight w:val="939"/>
        </w:trPr>
        <w:tc>
          <w:tcPr>
            <w:tcW w:w="691" w:type="dxa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наличие на обстоятелства по преобразуване: сливане/придобиване/разделяне?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1050"/>
        </w:trPr>
        <w:tc>
          <w:tcPr>
            <w:tcW w:w="691" w:type="dxa"/>
            <w:vMerge w:val="restart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A97ABA" w:rsidRPr="00602DD2" w:rsidRDefault="00A97ABA" w:rsidP="0013782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Поддържам поне един вид от взаимоотношенията по чл. 2, пар. 2, букви „а“ - „г“ от Регламент (ЕС) № 1407/2013: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355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A97ABA" w:rsidRPr="00532E95" w:rsidTr="00A97ABA">
        <w:trPr>
          <w:trHeight w:val="355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A97ABA" w:rsidRPr="00532E95" w:rsidTr="00A97ABA">
        <w:trPr>
          <w:trHeight w:val="355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A97ABA" w:rsidRPr="00532E95" w:rsidTr="00A97ABA">
        <w:trPr>
          <w:trHeight w:val="355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A97ABA" w:rsidRPr="00602DD2" w:rsidTr="00A97ABA">
        <w:trPr>
          <w:trHeight w:val="781"/>
        </w:trPr>
        <w:tc>
          <w:tcPr>
            <w:tcW w:w="691" w:type="dxa"/>
            <w:vMerge w:val="restart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помощи(получени на територията на Република България</w:t>
            </w:r>
            <w:r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):</w:t>
            </w:r>
          </w:p>
        </w:tc>
      </w:tr>
      <w:tr w:rsidR="00A97ABA" w:rsidRPr="00602DD2" w:rsidTr="00A97ABA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sz w:val="16"/>
                <w:szCs w:val="16"/>
              </w:rPr>
              <w:t>(</w:t>
            </w:r>
            <w:r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>
              <w:rPr>
                <w:rFonts w:ascii="Cambria" w:hAnsi="Cambria"/>
                <w:sz w:val="16"/>
                <w:szCs w:val="16"/>
              </w:rPr>
              <w:t xml:space="preserve">   ЕГН/Чуждестра-</w:t>
            </w:r>
            <w:r>
              <w:rPr>
                <w:rFonts w:ascii="Cambria" w:hAnsi="Cambria"/>
                <w:sz w:val="16"/>
                <w:szCs w:val="16"/>
              </w:rPr>
              <w:lastRenderedPageBreak/>
              <w:t>ненидентификацио-нен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Адми-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нистратор на помощта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 xml:space="preserve">(наименование </w:t>
            </w:r>
            <w:r w:rsidRPr="00602DD2">
              <w:rPr>
                <w:rFonts w:ascii="Cambria" w:hAnsi="Cambria"/>
                <w:sz w:val="16"/>
                <w:szCs w:val="16"/>
              </w:rPr>
              <w:lastRenderedPageBreak/>
              <w:t>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 xml:space="preserve">Разходи, за които е получена помощта/цел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на помощта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Общ размерна помощта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lastRenderedPageBreak/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за дейност/и, попадаща/и до съответните прагове:</w:t>
            </w:r>
          </w:p>
        </w:tc>
      </w:tr>
      <w:tr w:rsidR="00A97ABA" w:rsidRPr="00602DD2" w:rsidTr="00A97ABA">
        <w:trPr>
          <w:trHeight w:val="273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A97ABA" w:rsidRPr="00602DD2" w:rsidTr="00A97ABA">
        <w:trPr>
          <w:trHeight w:val="1430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„шосеен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:rsidR="00A97ABA" w:rsidRPr="00940238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>
              <w:rPr>
                <w:rStyle w:val="ab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b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ab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A97ABA" w:rsidRPr="00602DD2" w:rsidTr="00A97ABA">
        <w:trPr>
          <w:trHeight w:val="967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(391 166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(977 915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A97ABA" w:rsidRPr="00602DD2" w:rsidTr="00A97ABA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00"/>
        </w:trPr>
        <w:tc>
          <w:tcPr>
            <w:tcW w:w="691" w:type="dxa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15"/>
        </w:trPr>
        <w:tc>
          <w:tcPr>
            <w:tcW w:w="691" w:type="dxa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bottom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bottom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bottom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bottom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bottom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A97ABA" w:rsidRPr="00602DD2" w:rsidTr="00A97ABA">
        <w:trPr>
          <w:trHeight w:val="300"/>
        </w:trPr>
        <w:tc>
          <w:tcPr>
            <w:tcW w:w="691" w:type="dxa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00"/>
        </w:trPr>
        <w:tc>
          <w:tcPr>
            <w:tcW w:w="691" w:type="dxa"/>
            <w:vMerge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00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315"/>
        </w:trPr>
        <w:tc>
          <w:tcPr>
            <w:tcW w:w="691" w:type="dxa"/>
            <w:vMerge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A97ABA" w:rsidRPr="00602DD2" w:rsidTr="00A97ABA">
        <w:trPr>
          <w:trHeight w:val="476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(ЕС) № 1407/2013:</w:t>
            </w:r>
          </w:p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/Ако посочите  „НЕ“, спирате с попълването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422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която/ито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697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705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шосейни 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687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541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535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448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659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16а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514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аквакултурите съгласно Регламент (ЕС) № </w:t>
            </w:r>
            <w:r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659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659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/Попълва се само ако предприятието извършва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493"/>
        </w:trPr>
        <w:tc>
          <w:tcPr>
            <w:tcW w:w="691" w:type="dxa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финансиране, в т.ч. и на ниво група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A97ABA" w:rsidRPr="00602DD2" w:rsidTr="00A97ABA">
        <w:trPr>
          <w:trHeight w:val="351"/>
        </w:trPr>
        <w:tc>
          <w:tcPr>
            <w:tcW w:w="691" w:type="dxa"/>
            <w:vMerge w:val="restart"/>
            <w:noWrap/>
          </w:tcPr>
          <w:p w:rsidR="00A97ABA" w:rsidRPr="00602DD2" w:rsidRDefault="00A97ABA" w:rsidP="0013782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vAlign w:val="center"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A97ABA" w:rsidRPr="00602DD2" w:rsidTr="00A97ABA">
        <w:trPr>
          <w:trHeight w:val="540"/>
        </w:trPr>
        <w:tc>
          <w:tcPr>
            <w:tcW w:w="691" w:type="dxa"/>
            <w:vMerge/>
            <w:noWrap/>
          </w:tcPr>
          <w:p w:rsidR="00A97ABA" w:rsidRPr="00602DD2" w:rsidRDefault="00A97ABA" w:rsidP="0013782F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A97ABA" w:rsidRPr="00602DD2" w:rsidTr="00A97ABA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:rsidR="00A97ABA" w:rsidRPr="00602DD2" w:rsidRDefault="00A97ABA" w:rsidP="0013782F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:rsidR="00A97ABA" w:rsidRPr="00602DD2" w:rsidRDefault="00A97ABA" w:rsidP="0013782F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97ABA" w:rsidRPr="00602DD2" w:rsidTr="00A97ABA">
        <w:trPr>
          <w:trHeight w:val="509"/>
        </w:trPr>
        <w:tc>
          <w:tcPr>
            <w:tcW w:w="691" w:type="dxa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49" w:type="dxa"/>
            <w:gridSpan w:val="55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При настъпване на промяна в декларираните от мен обстоятелства се задължавам да подам нова Декларация в срок от 5 работни дни от датата на промяната.</w:t>
            </w:r>
          </w:p>
        </w:tc>
      </w:tr>
      <w:tr w:rsidR="00A97ABA" w:rsidRPr="00602DD2" w:rsidTr="00A97ABA">
        <w:trPr>
          <w:trHeight w:val="503"/>
        </w:trPr>
        <w:tc>
          <w:tcPr>
            <w:tcW w:w="691" w:type="dxa"/>
            <w:noWrap/>
          </w:tcPr>
          <w:p w:rsidR="00A97ABA" w:rsidRPr="00602DD2" w:rsidRDefault="00A97ABA" w:rsidP="0013782F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:rsidR="00A97ABA" w:rsidRPr="00602DD2" w:rsidRDefault="00A97ABA" w:rsidP="0013782F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Известно ми е, че за попълване на Декларация с невярно съдържание нося наказателна отговорност по чл. 313 от Наказателния кодекс. </w:t>
            </w:r>
          </w:p>
        </w:tc>
      </w:tr>
    </w:tbl>
    <w:p w:rsidR="00A97ABA" w:rsidRDefault="00A97ABA" w:rsidP="00A97ABA">
      <w:pPr>
        <w:spacing w:after="0" w:line="240" w:lineRule="auto"/>
        <w:rPr>
          <w:rFonts w:ascii="Cambria" w:hAnsi="Cambria"/>
        </w:rPr>
      </w:pPr>
    </w:p>
    <w:p w:rsidR="00A97ABA" w:rsidRDefault="00A97ABA" w:rsidP="00A97ABA">
      <w:pPr>
        <w:spacing w:after="0" w:line="240" w:lineRule="auto"/>
        <w:rPr>
          <w:rFonts w:ascii="Cambria" w:hAnsi="Cambria"/>
        </w:rPr>
      </w:pPr>
    </w:p>
    <w:p w:rsidR="00A97ABA" w:rsidRPr="00602DD2" w:rsidRDefault="00A97ABA" w:rsidP="00A97ABA">
      <w:pPr>
        <w:spacing w:after="0" w:line="240" w:lineRule="auto"/>
        <w:rPr>
          <w:rFonts w:ascii="Cambria" w:hAnsi="Cambria"/>
        </w:rPr>
      </w:pPr>
    </w:p>
    <w:p w:rsidR="00A97ABA" w:rsidRPr="00602DD2" w:rsidRDefault="00A97ABA" w:rsidP="00A97ABA">
      <w:pPr>
        <w:spacing w:after="0" w:line="240" w:lineRule="auto"/>
        <w:rPr>
          <w:rFonts w:ascii="Cambria" w:hAnsi="Cambria"/>
        </w:rPr>
      </w:pPr>
    </w:p>
    <w:p w:rsidR="00A97ABA" w:rsidRPr="00602DD2" w:rsidRDefault="00A97ABA" w:rsidP="00A97ABA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A97ABA" w:rsidRPr="00602DD2" w:rsidRDefault="00A97ABA" w:rsidP="00A97ABA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0B6E6E" w:rsidRPr="004A4187" w:rsidRDefault="000B6E6E" w:rsidP="00A97AB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sectPr w:rsidR="000B6E6E" w:rsidRPr="004A4187" w:rsidSect="000E10D6">
      <w:pgSz w:w="11906" w:h="16838"/>
      <w:pgMar w:top="709" w:right="849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4243" w:rsidRPr="00F61EC8" w:rsidRDefault="00604243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separator/>
      </w:r>
    </w:p>
  </w:endnote>
  <w:endnote w:type="continuationSeparator" w:id="0">
    <w:p w:rsidR="00604243" w:rsidRPr="00F61EC8" w:rsidRDefault="00604243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4243" w:rsidRPr="00F61EC8" w:rsidRDefault="00604243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separator/>
      </w:r>
    </w:p>
  </w:footnote>
  <w:footnote w:type="continuationSeparator" w:id="0">
    <w:p w:rsidR="00604243" w:rsidRPr="00F61EC8" w:rsidRDefault="00604243" w:rsidP="00F61EC8">
      <w:pPr>
        <w:pStyle w:val="title1"/>
        <w:spacing w:before="0" w:after="0"/>
        <w:rPr>
          <w:rFonts w:asciiTheme="minorHAnsi" w:eastAsiaTheme="minorHAnsi" w:hAnsiTheme="minorHAnsi" w:cstheme="minorBidi"/>
          <w:b w:val="0"/>
          <w:bCs w:val="0"/>
          <w:sz w:val="22"/>
          <w:szCs w:val="22"/>
          <w:lang w:val="bg-BG"/>
        </w:rPr>
      </w:pPr>
      <w:r>
        <w:continuationSeparator/>
      </w:r>
    </w:p>
  </w:footnote>
  <w:footnote w:id="1">
    <w:p w:rsidR="00A97ABA" w:rsidRPr="0051187D" w:rsidRDefault="00A97ABA" w:rsidP="00A97ABA">
      <w:pPr>
        <w:pStyle w:val="ac"/>
        <w:ind w:hanging="284"/>
        <w:rPr>
          <w:rFonts w:ascii="Cambria" w:hAnsi="Cambria"/>
          <w:sz w:val="16"/>
          <w:szCs w:val="16"/>
        </w:rPr>
      </w:pPr>
      <w:r w:rsidRPr="0051187D">
        <w:rPr>
          <w:rStyle w:val="ab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deminimis</w:t>
      </w:r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>
        <w:rPr>
          <w:rFonts w:ascii="Cambria" w:hAnsi="Cambria"/>
          <w:sz w:val="16"/>
          <w:szCs w:val="16"/>
        </w:rPr>
        <w:t>уг регламент за минимална помощ.</w:t>
      </w:r>
    </w:p>
    <w:p w:rsidR="00A97ABA" w:rsidRPr="00D73D13" w:rsidRDefault="00A97ABA" w:rsidP="00A97ABA">
      <w:pPr>
        <w:pStyle w:val="ac"/>
        <w:ind w:hanging="284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Икономическата дейност се изразява в предлагане на стоки и/или услуги на определен </w:t>
      </w:r>
      <w:proofErr w:type="gramStart"/>
      <w:r w:rsidRPr="0051187D">
        <w:rPr>
          <w:rFonts w:ascii="Cambria" w:hAnsi="Cambria"/>
          <w:sz w:val="16"/>
          <w:szCs w:val="16"/>
        </w:rPr>
        <w:t>пазар.Режимът</w:t>
      </w:r>
      <w:proofErr w:type="gramEnd"/>
      <w:r w:rsidRPr="0051187D">
        <w:rPr>
          <w:rFonts w:ascii="Cambria" w:hAnsi="Cambria"/>
          <w:sz w:val="16"/>
          <w:szCs w:val="16"/>
        </w:rPr>
        <w:t xml:space="preserve">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>
        <w:rPr>
          <w:rFonts w:ascii="Cambria" w:hAnsi="Cambria"/>
          <w:sz w:val="16"/>
          <w:szCs w:val="16"/>
        </w:rPr>
        <w:t>,</w:t>
      </w:r>
      <w:r w:rsidRPr="0051187D">
        <w:rPr>
          <w:rFonts w:ascii="Cambria" w:hAnsi="Cambria"/>
          <w:sz w:val="16"/>
          <w:szCs w:val="16"/>
        </w:rPr>
        <w:t xml:space="preserve"> тези субекти са„предприятие“ за целите на законод</w:t>
      </w:r>
      <w:r>
        <w:rPr>
          <w:rFonts w:ascii="Cambria" w:hAnsi="Cambria"/>
          <w:sz w:val="16"/>
          <w:szCs w:val="16"/>
        </w:rPr>
        <w:t>ателството по държавните помощи.</w:t>
      </w:r>
    </w:p>
    <w:p w:rsidR="00A97ABA" w:rsidRPr="00C60A2A" w:rsidRDefault="00A97ABA" w:rsidP="00A97ABA">
      <w:pPr>
        <w:pStyle w:val="ac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предхождаща текущата година - година „Х”.</w:t>
      </w:r>
    </w:p>
    <w:p w:rsidR="00A97ABA" w:rsidRDefault="00A97ABA" w:rsidP="00A97ABA">
      <w:pPr>
        <w:pStyle w:val="ac"/>
        <w:ind w:hanging="284"/>
      </w:pPr>
    </w:p>
  </w:footnote>
  <w:footnote w:id="2">
    <w:p w:rsidR="00A97ABA" w:rsidRPr="004B2FA1" w:rsidRDefault="00A97ABA" w:rsidP="00A97ABA">
      <w:pPr>
        <w:pStyle w:val="ac"/>
        <w:ind w:left="-142" w:hanging="142"/>
      </w:pPr>
      <w:r>
        <w:rPr>
          <w:rStyle w:val="ab"/>
        </w:rPr>
        <w:footnoteRef/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>de minimis</w:t>
      </w:r>
      <w:r>
        <w:rPr>
          <w:rFonts w:ascii="Cambria" w:hAnsi="Cambria"/>
          <w:sz w:val="16"/>
          <w:szCs w:val="16"/>
        </w:rPr>
        <w:t>)за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A97ABA" w:rsidRDefault="00A97ABA" w:rsidP="00A97ABA">
      <w:pPr>
        <w:pStyle w:val="ac"/>
        <w:ind w:left="-142" w:hanging="142"/>
      </w:pPr>
      <w:r w:rsidRPr="0051187D">
        <w:rPr>
          <w:rStyle w:val="ab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deminimis</w:t>
      </w:r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:rsidR="00A97ABA" w:rsidRDefault="00A97ABA" w:rsidP="00A97ABA">
      <w:pPr>
        <w:pStyle w:val="ac"/>
        <w:ind w:left="-142" w:hanging="142"/>
        <w:rPr>
          <w:rFonts w:ascii="Cambria" w:hAnsi="Cambria"/>
          <w:sz w:val="16"/>
          <w:szCs w:val="16"/>
        </w:rPr>
      </w:pPr>
      <w:r w:rsidRPr="0051187D">
        <w:rPr>
          <w:rStyle w:val="ab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r>
        <w:rPr>
          <w:rFonts w:ascii="Cambria" w:hAnsi="Cambria"/>
          <w:sz w:val="16"/>
          <w:szCs w:val="16"/>
        </w:rPr>
        <w:t xml:space="preserve">от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deminimis</w:t>
      </w:r>
      <w:r w:rsidRPr="0051187D">
        <w:rPr>
          <w:rFonts w:ascii="Cambria" w:hAnsi="Cambria"/>
          <w:sz w:val="16"/>
          <w:szCs w:val="16"/>
        </w:rPr>
        <w:t>в сектора на рибарството и аквакултурите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>
        <w:rPr>
          <w:rFonts w:ascii="Cambria" w:hAnsi="Cambria"/>
          <w:sz w:val="16"/>
          <w:szCs w:val="16"/>
        </w:rPr>
        <w:t>,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>
        <w:rPr>
          <w:rFonts w:ascii="Cambria" w:hAnsi="Cambria"/>
          <w:sz w:val="16"/>
          <w:szCs w:val="16"/>
          <w:lang w:val="ru-RU"/>
        </w:rPr>
        <w:t>0</w:t>
      </w:r>
      <w:r w:rsidRPr="0051187D">
        <w:rPr>
          <w:rFonts w:ascii="Cambria" w:hAnsi="Cambria"/>
          <w:sz w:val="16"/>
          <w:szCs w:val="16"/>
        </w:rPr>
        <w:t>от 2</w:t>
      </w:r>
      <w:r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>
        <w:rPr>
          <w:rFonts w:ascii="Cambria" w:hAnsi="Cambria"/>
          <w:sz w:val="16"/>
          <w:szCs w:val="16"/>
        </w:rPr>
        <w:t>;</w:t>
      </w:r>
    </w:p>
    <w:p w:rsidR="00A97ABA" w:rsidRDefault="00A97ABA" w:rsidP="00A97ABA">
      <w:pPr>
        <w:pStyle w:val="ac"/>
        <w:ind w:left="142" w:hanging="568"/>
      </w:pPr>
      <w:r w:rsidRPr="007E351B">
        <w:rPr>
          <w:rFonts w:ascii="Cambria" w:hAnsi="Cambria"/>
          <w:sz w:val="16"/>
          <w:szCs w:val="16"/>
        </w:rPr>
        <w:t>***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07C04"/>
    <w:multiLevelType w:val="hybridMultilevel"/>
    <w:tmpl w:val="EEDC329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DE5868">
      <w:start w:val="1"/>
      <w:numFmt w:val="decimal"/>
      <w:lvlText w:val="%3."/>
      <w:lvlJc w:val="left"/>
      <w:pPr>
        <w:tabs>
          <w:tab w:val="num" w:pos="2835"/>
        </w:tabs>
        <w:ind w:left="2835" w:hanging="1035"/>
      </w:pPr>
      <w:rPr>
        <w:rFonts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14927"/>
    <w:multiLevelType w:val="hybridMultilevel"/>
    <w:tmpl w:val="A5321FE8"/>
    <w:lvl w:ilvl="0" w:tplc="040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9071E"/>
    <w:multiLevelType w:val="hybridMultilevel"/>
    <w:tmpl w:val="6C5463BE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5319"/>
    <w:rsid w:val="000B6E6E"/>
    <w:rsid w:val="000E10D6"/>
    <w:rsid w:val="0023149B"/>
    <w:rsid w:val="00301A69"/>
    <w:rsid w:val="00362EF1"/>
    <w:rsid w:val="00396B09"/>
    <w:rsid w:val="003A2C6C"/>
    <w:rsid w:val="004A4187"/>
    <w:rsid w:val="005D10C1"/>
    <w:rsid w:val="005F5622"/>
    <w:rsid w:val="00604243"/>
    <w:rsid w:val="00613E70"/>
    <w:rsid w:val="006D3CAB"/>
    <w:rsid w:val="00727F2D"/>
    <w:rsid w:val="00745319"/>
    <w:rsid w:val="007759C2"/>
    <w:rsid w:val="00815107"/>
    <w:rsid w:val="00826761"/>
    <w:rsid w:val="0089460B"/>
    <w:rsid w:val="00A5771C"/>
    <w:rsid w:val="00A97ABA"/>
    <w:rsid w:val="00B3265A"/>
    <w:rsid w:val="00B61B33"/>
    <w:rsid w:val="00B75EE9"/>
    <w:rsid w:val="00B8044D"/>
    <w:rsid w:val="00D95C1B"/>
    <w:rsid w:val="00E91913"/>
    <w:rsid w:val="00F11E09"/>
    <w:rsid w:val="00F1411E"/>
    <w:rsid w:val="00F61EC8"/>
    <w:rsid w:val="00F6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13F98"/>
  <w15:docId w15:val="{CCA78322-1ECC-4172-993D-72F3E30F2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4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1">
    <w:name w:val="title1"/>
    <w:basedOn w:val="a"/>
    <w:rsid w:val="0074531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val="en-US"/>
    </w:rPr>
  </w:style>
  <w:style w:type="paragraph" w:styleId="a3">
    <w:name w:val="List Paragraph"/>
    <w:basedOn w:val="a"/>
    <w:uiPriority w:val="34"/>
    <w:qFormat/>
    <w:rsid w:val="00745319"/>
    <w:pPr>
      <w:ind w:left="720"/>
      <w:contextualSpacing/>
    </w:pPr>
  </w:style>
  <w:style w:type="paragraph" w:styleId="a4">
    <w:name w:val="header"/>
    <w:basedOn w:val="a"/>
    <w:link w:val="a5"/>
    <w:uiPriority w:val="99"/>
    <w:rsid w:val="000B6E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5">
    <w:name w:val="Горен колонтитул Знак"/>
    <w:basedOn w:val="a0"/>
    <w:link w:val="a4"/>
    <w:uiPriority w:val="99"/>
    <w:rsid w:val="000B6E6E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5">
    <w:name w:val="Font Style15"/>
    <w:rsid w:val="000B6E6E"/>
    <w:rPr>
      <w:rFonts w:ascii="Arial" w:hAnsi="Arial" w:cs="Arial"/>
      <w:i/>
      <w:iCs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0B6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0B6E6E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semiHidden/>
    <w:unhideWhenUsed/>
    <w:rsid w:val="00F61E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semiHidden/>
    <w:rsid w:val="00F61EC8"/>
  </w:style>
  <w:style w:type="character" w:styleId="aa">
    <w:name w:val="Strong"/>
    <w:qFormat/>
    <w:rsid w:val="000E10D6"/>
    <w:rPr>
      <w:b/>
      <w:bCs/>
    </w:rPr>
  </w:style>
  <w:style w:type="character" w:styleId="ab">
    <w:name w:val="footnote reference"/>
    <w:uiPriority w:val="99"/>
    <w:rsid w:val="000E10D6"/>
    <w:rPr>
      <w:rFonts w:ascii="Times New Roman" w:hAnsi="Times New Roman"/>
      <w:noProof w:val="0"/>
      <w:sz w:val="27"/>
      <w:vertAlign w:val="superscript"/>
      <w:lang w:val="en-US"/>
    </w:rPr>
  </w:style>
  <w:style w:type="paragraph" w:styleId="ac">
    <w:name w:val="footnote text"/>
    <w:basedOn w:val="a"/>
    <w:link w:val="ad"/>
    <w:uiPriority w:val="99"/>
    <w:rsid w:val="000E10D6"/>
    <w:pPr>
      <w:widowControl w:val="0"/>
      <w:tabs>
        <w:tab w:val="left" w:pos="-720"/>
      </w:tabs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  <w:style w:type="character" w:customStyle="1" w:styleId="ad">
    <w:name w:val="Текст под линия Знак"/>
    <w:basedOn w:val="a0"/>
    <w:link w:val="ac"/>
    <w:uiPriority w:val="99"/>
    <w:rsid w:val="000E10D6"/>
    <w:rPr>
      <w:rFonts w:ascii="Times New Roman" w:eastAsia="Times New Roman" w:hAnsi="Times New Roman" w:cs="Times New Roman"/>
      <w:snapToGrid w:val="0"/>
      <w:spacing w:val="-2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1056</Words>
  <Characters>6022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Потребител на Windows</cp:lastModifiedBy>
  <cp:revision>9</cp:revision>
  <cp:lastPrinted>2018-07-23T08:08:00Z</cp:lastPrinted>
  <dcterms:created xsi:type="dcterms:W3CDTF">2018-07-23T11:40:00Z</dcterms:created>
  <dcterms:modified xsi:type="dcterms:W3CDTF">2020-05-11T08:48:00Z</dcterms:modified>
</cp:coreProperties>
</file>