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472" w:rsidRPr="004D4472" w:rsidRDefault="004D4472" w:rsidP="004D4472">
      <w:pPr>
        <w:jc w:val="center"/>
        <w:rPr>
          <w:b/>
        </w:rPr>
      </w:pPr>
      <w:r w:rsidRPr="004D4472">
        <w:rPr>
          <w:b/>
        </w:rPr>
        <w:t>СПРАВКА</w:t>
      </w:r>
    </w:p>
    <w:p w:rsidR="004D4472" w:rsidRDefault="004D4472" w:rsidP="004D4472"/>
    <w:p w:rsidR="004D4472" w:rsidRDefault="004D4472" w:rsidP="00157288">
      <w:pPr>
        <w:jc w:val="center"/>
      </w:pPr>
      <w:r>
        <w:t>Дял</w:t>
      </w:r>
      <w:r w:rsidRPr="00407E37">
        <w:t xml:space="preserve"> на младите </w:t>
      </w:r>
      <w:r w:rsidRPr="00157288">
        <w:t>хора</w:t>
      </w:r>
      <w:r w:rsidRPr="00407E37">
        <w:t xml:space="preserve"> </w:t>
      </w:r>
      <w:r>
        <w:t>до 29 г.от общото население  по</w:t>
      </w:r>
      <w:r w:rsidRPr="00407E37">
        <w:t xml:space="preserve"> населените места </w:t>
      </w:r>
      <w:r>
        <w:t>на</w:t>
      </w:r>
      <w:r w:rsidRPr="00407E37">
        <w:t xml:space="preserve"> територията на МИГ</w:t>
      </w:r>
      <w:r>
        <w:t xml:space="preserve"> към 31.12. 20</w:t>
      </w:r>
      <w:r w:rsidR="00157288">
        <w:t>.....</w:t>
      </w:r>
      <w:r>
        <w:t xml:space="preserve"> г.</w:t>
      </w:r>
    </w:p>
    <w:p w:rsidR="00B305D0" w:rsidRDefault="00B305D0"/>
    <w:p w:rsidR="00157288" w:rsidRDefault="0015728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157288" w:rsidTr="00157288">
        <w:tc>
          <w:tcPr>
            <w:tcW w:w="6091" w:type="dxa"/>
          </w:tcPr>
          <w:p w:rsidR="00157288" w:rsidRPr="00157288" w:rsidRDefault="00157288" w:rsidP="00157288">
            <w:pPr>
              <w:rPr>
                <w:b/>
              </w:rPr>
            </w:pPr>
            <w:r w:rsidRPr="00157288">
              <w:rPr>
                <w:b/>
              </w:rPr>
              <w:t>Населено място</w:t>
            </w:r>
          </w:p>
        </w:tc>
        <w:tc>
          <w:tcPr>
            <w:tcW w:w="2971" w:type="dxa"/>
          </w:tcPr>
          <w:p w:rsidR="00157288" w:rsidRPr="00157288" w:rsidRDefault="00157288">
            <w:pPr>
              <w:rPr>
                <w:b/>
              </w:rPr>
            </w:pPr>
            <w:r w:rsidRPr="00157288">
              <w:rPr>
                <w:b/>
              </w:rPr>
              <w:t>Дял на младите хора до 29 г</w:t>
            </w:r>
            <w:r>
              <w:rPr>
                <w:b/>
              </w:rPr>
              <w:t>.</w:t>
            </w:r>
            <w:r w:rsidRPr="00157288">
              <w:rPr>
                <w:b/>
              </w:rPr>
              <w:t xml:space="preserve"> от общото население на населеното място</w:t>
            </w:r>
          </w:p>
        </w:tc>
      </w:tr>
      <w:tr w:rsidR="00157288" w:rsidTr="00157288">
        <w:tc>
          <w:tcPr>
            <w:tcW w:w="6091" w:type="dxa"/>
          </w:tcPr>
          <w:p w:rsidR="00157288" w:rsidRDefault="00157288"/>
        </w:tc>
        <w:tc>
          <w:tcPr>
            <w:tcW w:w="2971" w:type="dxa"/>
          </w:tcPr>
          <w:p w:rsidR="00157288" w:rsidRDefault="00157288"/>
        </w:tc>
      </w:tr>
      <w:tr w:rsidR="00157288" w:rsidTr="00157288">
        <w:tc>
          <w:tcPr>
            <w:tcW w:w="6091" w:type="dxa"/>
          </w:tcPr>
          <w:p w:rsidR="00157288" w:rsidRDefault="00157288"/>
        </w:tc>
        <w:tc>
          <w:tcPr>
            <w:tcW w:w="2971" w:type="dxa"/>
          </w:tcPr>
          <w:p w:rsidR="00157288" w:rsidRDefault="00157288"/>
        </w:tc>
      </w:tr>
      <w:tr w:rsidR="00157288" w:rsidTr="00157288">
        <w:tc>
          <w:tcPr>
            <w:tcW w:w="6091" w:type="dxa"/>
          </w:tcPr>
          <w:p w:rsidR="00157288" w:rsidRDefault="00157288"/>
        </w:tc>
        <w:tc>
          <w:tcPr>
            <w:tcW w:w="2971" w:type="dxa"/>
          </w:tcPr>
          <w:p w:rsidR="00157288" w:rsidRDefault="00157288"/>
        </w:tc>
      </w:tr>
      <w:tr w:rsidR="00157288" w:rsidTr="00157288">
        <w:tc>
          <w:tcPr>
            <w:tcW w:w="6091" w:type="dxa"/>
          </w:tcPr>
          <w:p w:rsidR="00157288" w:rsidRDefault="00157288"/>
        </w:tc>
        <w:tc>
          <w:tcPr>
            <w:tcW w:w="2971" w:type="dxa"/>
          </w:tcPr>
          <w:p w:rsidR="00157288" w:rsidRDefault="00157288"/>
        </w:tc>
      </w:tr>
      <w:tr w:rsidR="00157288" w:rsidTr="00157288">
        <w:tc>
          <w:tcPr>
            <w:tcW w:w="6091" w:type="dxa"/>
          </w:tcPr>
          <w:p w:rsidR="00157288" w:rsidRDefault="00157288"/>
        </w:tc>
        <w:tc>
          <w:tcPr>
            <w:tcW w:w="2971" w:type="dxa"/>
          </w:tcPr>
          <w:p w:rsidR="00157288" w:rsidRDefault="00157288"/>
        </w:tc>
      </w:tr>
    </w:tbl>
    <w:p w:rsidR="00157288" w:rsidRDefault="00157288"/>
    <w:sectPr w:rsidR="001572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391" w:rsidRDefault="00755391" w:rsidP="0032471D">
      <w:r>
        <w:separator/>
      </w:r>
    </w:p>
  </w:endnote>
  <w:endnote w:type="continuationSeparator" w:id="0">
    <w:p w:rsidR="00755391" w:rsidRDefault="00755391" w:rsidP="00324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980" w:rsidRDefault="0048698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980" w:rsidRDefault="0048698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980" w:rsidRDefault="0048698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391" w:rsidRDefault="00755391" w:rsidP="0032471D">
      <w:r>
        <w:separator/>
      </w:r>
    </w:p>
  </w:footnote>
  <w:footnote w:type="continuationSeparator" w:id="0">
    <w:p w:rsidR="00755391" w:rsidRDefault="00755391" w:rsidP="003247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980" w:rsidRDefault="0048698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980" w:rsidRPr="00486980" w:rsidRDefault="00486980" w:rsidP="00486980">
    <w:pPr>
      <w:pStyle w:val="3"/>
      <w:tabs>
        <w:tab w:val="left" w:pos="0"/>
      </w:tabs>
      <w:rPr>
        <w:color w:val="000080"/>
        <w:lang w:val="bg-BG"/>
      </w:rPr>
    </w:pPr>
    <w:r w:rsidRPr="00486980">
      <w:rPr>
        <w:color w:val="000080"/>
        <w:lang w:val="bg-BG"/>
      </w:rPr>
      <w:drawing>
        <wp:inline distT="0" distB="0" distL="0" distR="0">
          <wp:extent cx="981075" cy="714375"/>
          <wp:effectExtent l="0" t="0" r="9525" b="9525"/>
          <wp:docPr id="10" name="Картина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86980">
      <w:rPr>
        <w:color w:val="000080"/>
        <w:lang w:val="ru-RU"/>
      </w:rPr>
      <w:t xml:space="preserve">  </w:t>
    </w:r>
    <w:r w:rsidRPr="00486980">
      <w:rPr>
        <w:color w:val="000080"/>
        <w:lang w:val="bg-BG"/>
      </w:rPr>
      <w:t xml:space="preserve">    </w:t>
    </w:r>
    <w:r w:rsidRPr="00486980">
      <w:rPr>
        <w:color w:val="000080"/>
        <w:lang w:val="bg-BG"/>
      </w:rPr>
      <w:drawing>
        <wp:inline distT="0" distB="0" distL="0" distR="0">
          <wp:extent cx="800100" cy="676275"/>
          <wp:effectExtent l="0" t="0" r="0" b="9525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86980">
      <w:rPr>
        <w:color w:val="000080"/>
        <w:lang w:val="bg-BG"/>
      </w:rPr>
      <w:t xml:space="preserve">   </w:t>
    </w:r>
    <w:r w:rsidRPr="00486980">
      <w:rPr>
        <w:color w:val="000080"/>
        <w:lang w:val="ru-RU"/>
      </w:rPr>
      <w:t xml:space="preserve">    </w:t>
    </w:r>
    <w:r w:rsidRPr="00486980">
      <w:rPr>
        <w:color w:val="000080"/>
      </w:rPr>
      <w:t xml:space="preserve"> </w:t>
    </w:r>
    <w:r w:rsidRPr="00486980">
      <w:rPr>
        <w:color w:val="000080"/>
        <w:lang w:val="bg-BG"/>
      </w:rPr>
      <w:drawing>
        <wp:inline distT="0" distB="0" distL="0" distR="0">
          <wp:extent cx="933450" cy="704850"/>
          <wp:effectExtent l="0" t="0" r="0" b="0"/>
          <wp:docPr id="8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86980">
      <w:rPr>
        <w:color w:val="000080"/>
        <w:lang w:val="ru-RU"/>
      </w:rPr>
      <w:t xml:space="preserve">   </w:t>
    </w:r>
    <w:r w:rsidRPr="00486980">
      <w:rPr>
        <w:color w:val="000080"/>
        <w:lang w:val="bg-BG"/>
      </w:rPr>
      <w:drawing>
        <wp:inline distT="0" distB="0" distL="0" distR="0">
          <wp:extent cx="1200150" cy="704850"/>
          <wp:effectExtent l="0" t="0" r="0" b="0"/>
          <wp:docPr id="7" name="Картина 7" descr="logo-bg-right-no-b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5" descr="logo-bg-right-no-back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86980">
      <w:rPr>
        <w:color w:val="000080"/>
        <w:lang w:val="ru-RU"/>
      </w:rPr>
      <w:t xml:space="preserve"> </w:t>
    </w:r>
    <w:r w:rsidRPr="00486980">
      <w:rPr>
        <w:color w:val="000080"/>
      </w:rPr>
      <w:t xml:space="preserve">       </w:t>
    </w:r>
    <w:r w:rsidRPr="00486980">
      <w:rPr>
        <w:color w:val="000080"/>
        <w:lang w:val="bg-BG"/>
      </w:rPr>
      <w:drawing>
        <wp:inline distT="0" distB="0" distL="0" distR="0">
          <wp:extent cx="819150" cy="638175"/>
          <wp:effectExtent l="19050" t="19050" r="19050" b="28575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638175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  <w:p w:rsidR="00486980" w:rsidRDefault="00486980" w:rsidP="00486980">
    <w:pPr>
      <w:pStyle w:val="3"/>
      <w:tabs>
        <w:tab w:val="left" w:pos="0"/>
      </w:tabs>
      <w:rPr>
        <w:b/>
        <w:color w:val="000080"/>
        <w:lang w:val="bg-BG"/>
      </w:rPr>
    </w:pPr>
    <w:r w:rsidRPr="00486980">
      <w:rPr>
        <w:b/>
        <w:color w:val="000080"/>
        <w:lang w:val="bg-BG"/>
      </w:rPr>
      <w:t>ЕВРОПЕЙСКИ СЪЮЗ</w:t>
    </w:r>
  </w:p>
  <w:p w:rsidR="00486980" w:rsidRPr="00486980" w:rsidRDefault="00486980" w:rsidP="00486980">
    <w:pPr>
      <w:pStyle w:val="3"/>
      <w:tabs>
        <w:tab w:val="left" w:pos="0"/>
      </w:tabs>
      <w:rPr>
        <w:b/>
        <w:color w:val="000080"/>
        <w:lang w:val="bg-BG"/>
      </w:rPr>
    </w:pPr>
    <w:bookmarkStart w:id="0" w:name="_GoBack"/>
    <w:bookmarkEnd w:id="0"/>
    <w:r w:rsidRPr="00486980">
      <w:rPr>
        <w:b/>
        <w:color w:val="000080"/>
        <w:lang w:val="ru-RU"/>
      </w:rPr>
      <w:t>ЕВРОПЕЙСКИ ЗЕМЕДЕЛСКИ ФОНД ЗА РАЗВИТИЕ НА СЕЛСКИТЕ РАЙОНИ: ЕВРОПА ИНВЕСТИРА В СЕЛСКИТЕ РАЙОНИ</w:t>
    </w:r>
  </w:p>
  <w:p w:rsidR="0032471D" w:rsidRDefault="0032471D" w:rsidP="0032471D">
    <w:pPr>
      <w:pStyle w:val="3"/>
      <w:tabs>
        <w:tab w:val="left" w:pos="0"/>
      </w:tabs>
      <w:jc w:val="center"/>
      <w:rPr>
        <w:rFonts w:ascii="Arial" w:hAnsi="Arial"/>
        <w:color w:val="000080"/>
        <w:sz w:val="20"/>
        <w:szCs w:val="20"/>
        <w:lang w:val="ru-RU"/>
      </w:rPr>
    </w:pPr>
    <w:r>
      <w:rPr>
        <w:color w:val="000080"/>
        <w:lang w:val="ru-RU"/>
      </w:rPr>
      <w:t>ПРОГРАМА ЗА РАЗВИТИЕ НА СЕЛСКИТЕ РАЙОНИ 2014-2020 Г</w:t>
    </w:r>
  </w:p>
  <w:p w:rsidR="0032471D" w:rsidRDefault="0032471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980" w:rsidRDefault="004869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472"/>
    <w:rsid w:val="00157288"/>
    <w:rsid w:val="0032471D"/>
    <w:rsid w:val="00486980"/>
    <w:rsid w:val="004D4472"/>
    <w:rsid w:val="00755391"/>
    <w:rsid w:val="00794680"/>
    <w:rsid w:val="00B3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248A5CF-3390-4317-857D-32368249A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7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471D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32471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32471D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32471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">
    <w:name w:val="Body Text 3"/>
    <w:basedOn w:val="a"/>
    <w:link w:val="30"/>
    <w:uiPriority w:val="99"/>
    <w:rsid w:val="0032471D"/>
    <w:pPr>
      <w:widowControl w:val="0"/>
      <w:autoSpaceDE w:val="0"/>
      <w:autoSpaceDN w:val="0"/>
      <w:spacing w:after="120"/>
    </w:pPr>
    <w:rPr>
      <w:rFonts w:eastAsia="Calibri"/>
      <w:sz w:val="16"/>
      <w:szCs w:val="16"/>
      <w:lang w:val="en-US" w:eastAsia="en-US"/>
    </w:rPr>
  </w:style>
  <w:style w:type="character" w:customStyle="1" w:styleId="30">
    <w:name w:val="Основен текст 3 Знак"/>
    <w:basedOn w:val="a0"/>
    <w:link w:val="3"/>
    <w:uiPriority w:val="99"/>
    <w:rsid w:val="0032471D"/>
    <w:rPr>
      <w:rFonts w:ascii="Times New Roman" w:eastAsia="Calibri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2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Zdravko Sechkov</dc:creator>
  <cp:keywords/>
  <dc:description/>
  <cp:lastModifiedBy>User</cp:lastModifiedBy>
  <cp:revision>4</cp:revision>
  <dcterms:created xsi:type="dcterms:W3CDTF">2018-09-23T09:18:00Z</dcterms:created>
  <dcterms:modified xsi:type="dcterms:W3CDTF">2022-11-01T08:30:00Z</dcterms:modified>
</cp:coreProperties>
</file>